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B138C" w14:textId="66BB90C0" w:rsidR="00B42354" w:rsidRDefault="007A3C51" w:rsidP="00573F6B">
      <w:pPr>
        <w:pStyle w:val="Heading1"/>
      </w:pPr>
      <w:r>
        <w:t>Report number</w:t>
      </w:r>
      <w:r w:rsidR="006745A6">
        <w:t xml:space="preserve"> HSDR 388 17/05/30</w:t>
      </w:r>
    </w:p>
    <w:p w14:paraId="3989AEE6" w14:textId="77777777" w:rsidR="00F510CB" w:rsidRDefault="00F510CB" w:rsidP="00F510CB">
      <w:pPr>
        <w:pStyle w:val="Heading2"/>
      </w:pPr>
      <w:r>
        <w:t>Word counts and number of queries</w:t>
      </w:r>
    </w:p>
    <w:p w14:paraId="72078658" w14:textId="23D44A0A" w:rsidR="00F510CB" w:rsidRDefault="00F510CB" w:rsidP="00F510CB">
      <w:r>
        <w:t>Whole report:</w:t>
      </w:r>
      <w:r w:rsidR="002B3867">
        <w:t xml:space="preserve"> 77,813</w:t>
      </w:r>
    </w:p>
    <w:p w14:paraId="25B9C12D" w14:textId="1D26FB39" w:rsidR="00F510CB" w:rsidRDefault="00F510CB" w:rsidP="00F510CB">
      <w:r>
        <w:t>Main text:</w:t>
      </w:r>
      <w:r w:rsidR="002B3867">
        <w:t xml:space="preserve"> </w:t>
      </w:r>
      <w:r w:rsidR="008D133A">
        <w:t>54,246</w:t>
      </w:r>
    </w:p>
    <w:p w14:paraId="6234A1B4" w14:textId="17955A62" w:rsidR="00F510CB" w:rsidRDefault="00F510CB" w:rsidP="00F510CB">
      <w:r>
        <w:t>Appendices:</w:t>
      </w:r>
      <w:r w:rsidR="0034264D">
        <w:t xml:space="preserve"> </w:t>
      </w:r>
      <w:r w:rsidR="00413132">
        <w:t>14,229</w:t>
      </w:r>
    </w:p>
    <w:p w14:paraId="182C65BD" w14:textId="6443CA15" w:rsidR="00F510CB" w:rsidRPr="00894B86" w:rsidRDefault="007F0284" w:rsidP="00F510CB">
      <w:r>
        <w:t xml:space="preserve">Total number of comments: 206 </w:t>
      </w:r>
      <w:r w:rsidR="00AD07C5">
        <w:t>(55</w:t>
      </w:r>
      <w:r>
        <w:t xml:space="preserve"> queries</w:t>
      </w:r>
      <w:r w:rsidR="00AD07C5">
        <w:t xml:space="preserve"> for 1P).</w:t>
      </w:r>
    </w:p>
    <w:p w14:paraId="69E40724" w14:textId="081E5B26" w:rsidR="0045659B" w:rsidRDefault="0045659B" w:rsidP="00573F6B">
      <w:pPr>
        <w:pStyle w:val="Heading2"/>
      </w:pPr>
      <w:r>
        <w:t>Title</w:t>
      </w:r>
      <w:r w:rsidR="00797C7A">
        <w:t>, headline and keywords</w:t>
      </w:r>
    </w:p>
    <w:p w14:paraId="0F9B855E" w14:textId="41870762" w:rsidR="00F67499" w:rsidRDefault="00F67499" w:rsidP="00F67499">
      <w:r>
        <w:t>Title:</w:t>
      </w:r>
      <w:r w:rsidR="006745A6">
        <w:t xml:space="preserve"> no changes</w:t>
      </w:r>
    </w:p>
    <w:p w14:paraId="40B04F9C" w14:textId="79B1AB5B" w:rsidR="00F67499" w:rsidRDefault="00F67499" w:rsidP="00F67499">
      <w:r>
        <w:t>Headline:</w:t>
      </w:r>
      <w:r w:rsidR="00967708">
        <w:t xml:space="preserve"> n/a</w:t>
      </w:r>
    </w:p>
    <w:p w14:paraId="6C54D31E" w14:textId="7D697A8B" w:rsidR="00F67499" w:rsidRDefault="00F67499" w:rsidP="00F67499">
      <w:r>
        <w:t>Keywords:</w:t>
      </w:r>
      <w:r w:rsidR="00967708">
        <w:t xml:space="preserve"> ‘care giver’ changed to ‘caregiver’</w:t>
      </w:r>
    </w:p>
    <w:p w14:paraId="1D59D241" w14:textId="0D672B4F" w:rsidR="00573F6B" w:rsidRDefault="00573F6B" w:rsidP="00F67499">
      <w:pPr>
        <w:pStyle w:val="Heading2"/>
      </w:pPr>
      <w:r>
        <w:t>General</w:t>
      </w:r>
    </w:p>
    <w:p w14:paraId="0D63477B" w14:textId="02907458" w:rsidR="005F26EB" w:rsidRDefault="005F26EB" w:rsidP="005F26EB">
      <w:r>
        <w:t>Author did not respond to dual pub query.</w:t>
      </w:r>
    </w:p>
    <w:p w14:paraId="5C53297D" w14:textId="77777777" w:rsidR="005F26EB" w:rsidRPr="005F26EB" w:rsidRDefault="005F26EB" w:rsidP="005F26EB"/>
    <w:p w14:paraId="61DC3A99" w14:textId="77777777" w:rsidR="0059684F" w:rsidRDefault="0059684F" w:rsidP="0059684F">
      <w:r>
        <w:t>No PROSPERO or ISRCTN number.</w:t>
      </w:r>
    </w:p>
    <w:p w14:paraId="09B0D0B0" w14:textId="77777777" w:rsidR="0059684F" w:rsidRDefault="0059684F" w:rsidP="004F332B"/>
    <w:p w14:paraId="64F9FE12" w14:textId="7A3977AB" w:rsidR="004F332B" w:rsidRDefault="004F332B" w:rsidP="004F332B">
      <w:r>
        <w:t>Stories 1–8 (Boxes 3–11)</w:t>
      </w:r>
      <w:r w:rsidR="000B03B6">
        <w:t xml:space="preserve"> and the stories in Appendix 3</w:t>
      </w:r>
      <w:r>
        <w:t xml:space="preserve"> have been only very lightly edited.</w:t>
      </w:r>
    </w:p>
    <w:p w14:paraId="1F7BEFB2" w14:textId="77777777" w:rsidR="00BC2185" w:rsidRPr="00BC2185" w:rsidRDefault="00BC2185" w:rsidP="00BC2185"/>
    <w:p w14:paraId="134FABCA" w14:textId="7AAD3920" w:rsidR="00B42512" w:rsidRDefault="00B42512" w:rsidP="00B42512">
      <w:r>
        <w:t xml:space="preserve">Chapter 1, Study justification: </w:t>
      </w:r>
      <w:r w:rsidR="00B91EA5">
        <w:t>a bullet list is used instead of a numbered list because the items begin with ‘WS 1’, WS 2’, etc.</w:t>
      </w:r>
    </w:p>
    <w:p w14:paraId="501E5F4C" w14:textId="53FEBB17" w:rsidR="00B91EA5" w:rsidRDefault="00B91EA5" w:rsidP="00B42512">
      <w:r>
        <w:t xml:space="preserve">The same applies to </w:t>
      </w:r>
      <w:r w:rsidR="00050F53">
        <w:t xml:space="preserve">the list in </w:t>
      </w:r>
      <w:r>
        <w:t>Chapter 2</w:t>
      </w:r>
      <w:r w:rsidR="00050F53">
        <w:t>, Study design.</w:t>
      </w:r>
    </w:p>
    <w:p w14:paraId="1F01725D" w14:textId="77777777" w:rsidR="00A36165" w:rsidRDefault="00A36165" w:rsidP="00B42512"/>
    <w:p w14:paraId="630B496D" w14:textId="67B25AB3" w:rsidR="00A36165" w:rsidRDefault="00C32AB4" w:rsidP="00B42512">
      <w:r>
        <w:t xml:space="preserve">Chapter 3, </w:t>
      </w:r>
      <w:r w:rsidR="00D55338" w:rsidRPr="00D55338">
        <w:t>The public, carers and bereaved relatives group</w:t>
      </w:r>
      <w:r w:rsidR="00E71D78">
        <w:t>,</w:t>
      </w:r>
      <w:r w:rsidR="00D55338" w:rsidRPr="00D55338">
        <w:t xml:space="preserve"> </w:t>
      </w:r>
      <w:r w:rsidR="00A36165">
        <w:t>‘</w:t>
      </w:r>
      <w:r w:rsidR="00A36165" w:rsidRPr="00A36165">
        <w:t>The PCBR group supported the delivery of the research throughout the project, as detailed below.</w:t>
      </w:r>
      <w:r w:rsidR="00A36165">
        <w:t>’</w:t>
      </w:r>
      <w:r w:rsidR="00C15328">
        <w:t xml:space="preserve"> Author does not want to provide a more specific cross-reference.</w:t>
      </w:r>
    </w:p>
    <w:p w14:paraId="48852D95" w14:textId="77777777" w:rsidR="00337E55" w:rsidRDefault="00337E55" w:rsidP="00B42512"/>
    <w:p w14:paraId="04067A11" w14:textId="20FB6730" w:rsidR="00337E55" w:rsidRPr="00B42512" w:rsidRDefault="00964E96" w:rsidP="00B42512">
      <w:r>
        <w:t>Chapter 4, Workstream 3</w:t>
      </w:r>
      <w:r w:rsidR="00E71D78">
        <w:t xml:space="preserve">: </w:t>
      </w:r>
      <w:r w:rsidR="00E71D78">
        <w:rPr>
          <w:rFonts w:eastAsia="Calibri"/>
        </w:rPr>
        <w:t>s</w:t>
      </w:r>
      <w:r w:rsidR="00E71D78" w:rsidRPr="001E1615">
        <w:rPr>
          <w:rFonts w:eastAsia="Calibri"/>
        </w:rPr>
        <w:t>takeholder workshops</w:t>
      </w:r>
      <w:r w:rsidR="00E71D78">
        <w:rPr>
          <w:rFonts w:eastAsia="Calibri"/>
        </w:rPr>
        <w:t>,</w:t>
      </w:r>
      <w:r w:rsidR="00E71D78">
        <w:t xml:space="preserve"> </w:t>
      </w:r>
      <w:r w:rsidR="00337E55">
        <w:t>‘</w:t>
      </w:r>
      <w:r w:rsidR="00337E55" w:rsidRPr="00337E55">
        <w:t>England (</w:t>
      </w:r>
      <w:r w:rsidR="00337E55" w:rsidRPr="00337E55">
        <w:rPr>
          <w:i/>
          <w:iCs/>
        </w:rPr>
        <w:t>n</w:t>
      </w:r>
      <w:r w:rsidR="00337E55">
        <w:t> </w:t>
      </w:r>
      <w:r w:rsidR="00337E55" w:rsidRPr="00337E55">
        <w:t>=</w:t>
      </w:r>
      <w:r w:rsidR="00337E55">
        <w:t> </w:t>
      </w:r>
      <w:r w:rsidR="00337E55" w:rsidRPr="00337E55">
        <w:t>1), white and Asian (</w:t>
      </w:r>
      <w:r w:rsidR="00337E55" w:rsidRPr="00337E55">
        <w:rPr>
          <w:i/>
          <w:iCs/>
        </w:rPr>
        <w:t>n</w:t>
      </w:r>
      <w:r w:rsidR="00337E55">
        <w:t> = </w:t>
      </w:r>
      <w:r w:rsidR="00337E55" w:rsidRPr="00337E55">
        <w:t>1), English (</w:t>
      </w:r>
      <w:r w:rsidR="00337E55" w:rsidRPr="00337E55">
        <w:rPr>
          <w:i/>
          <w:iCs/>
        </w:rPr>
        <w:t>n</w:t>
      </w:r>
      <w:r w:rsidR="00337E55">
        <w:t> = </w:t>
      </w:r>
      <w:r w:rsidR="00337E55" w:rsidRPr="00337E55">
        <w:t>1)</w:t>
      </w:r>
      <w:r w:rsidR="00337E55">
        <w:t>’</w:t>
      </w:r>
      <w:r w:rsidR="004B2AF7">
        <w:t>. This is self-ascribed ethnicity; author wants text left as is.</w:t>
      </w:r>
    </w:p>
    <w:p w14:paraId="40C3A3EA" w14:textId="2C741470" w:rsidR="00ED2BFD" w:rsidRDefault="00ED2BFD" w:rsidP="00ED2BFD">
      <w:pPr>
        <w:pStyle w:val="Heading2"/>
      </w:pPr>
      <w:r>
        <w:t>Abbreviations</w:t>
      </w:r>
    </w:p>
    <w:p w14:paraId="228F53E6" w14:textId="20C92D4B" w:rsidR="0057776E" w:rsidRPr="0057776E" w:rsidRDefault="0057776E" w:rsidP="0057776E">
      <w:r>
        <w:t>‘</w:t>
      </w:r>
      <w:r w:rsidRPr="001E1615">
        <w:t>recently bereaved FCGs</w:t>
      </w:r>
      <w:r>
        <w:t>’ not changed to ‘recently BFCGs’</w:t>
      </w:r>
      <w:r w:rsidR="00A624A7">
        <w:t>.</w:t>
      </w:r>
    </w:p>
    <w:p w14:paraId="49E993BB" w14:textId="55A38942" w:rsidR="004D2C97" w:rsidRDefault="004D2C97" w:rsidP="00573F6B">
      <w:pPr>
        <w:pStyle w:val="Heading2"/>
      </w:pPr>
      <w:r>
        <w:t>Capital</w:t>
      </w:r>
      <w:r w:rsidR="00927E4F">
        <w:t>isation</w:t>
      </w:r>
    </w:p>
    <w:p w14:paraId="759D5DB5" w14:textId="577606AA" w:rsidR="00AF1025" w:rsidRDefault="00AF1025" w:rsidP="00AF1025">
      <w:r w:rsidRPr="00AF1025">
        <w:t>trial master file</w:t>
      </w:r>
    </w:p>
    <w:p w14:paraId="41447AE6" w14:textId="77777777" w:rsidR="00D7481D" w:rsidRDefault="00D7481D" w:rsidP="00AF1025"/>
    <w:p w14:paraId="521FE2C5" w14:textId="6444CED4" w:rsidR="00D7481D" w:rsidRPr="00AF1025" w:rsidRDefault="007F15F1" w:rsidP="00AF1025">
      <w:r>
        <w:t xml:space="preserve">‘god’ used when referring to a god generally; ‘God’ used in direct quotations when the speaker is </w:t>
      </w:r>
      <w:r w:rsidR="001D05E9">
        <w:t>referring t</w:t>
      </w:r>
      <w:r w:rsidR="0065296F">
        <w:t>o their personal idea of god.</w:t>
      </w:r>
    </w:p>
    <w:p w14:paraId="1418CAE8" w14:textId="20D54F51" w:rsidR="00573F6B" w:rsidRDefault="00573F6B" w:rsidP="00573F6B">
      <w:pPr>
        <w:pStyle w:val="Heading2"/>
      </w:pPr>
      <w:r>
        <w:t>Hyphenation</w:t>
      </w:r>
    </w:p>
    <w:p w14:paraId="4E72F159" w14:textId="1A7E2B71" w:rsidR="002E5AD8" w:rsidRDefault="0059684F" w:rsidP="002E5AD8">
      <w:r>
        <w:t>i</w:t>
      </w:r>
      <w:r w:rsidR="002E5AD8">
        <w:t>nformation-sharing</w:t>
      </w:r>
    </w:p>
    <w:p w14:paraId="73981AE5" w14:textId="4382DBEB" w:rsidR="00F62964" w:rsidRDefault="00F62964" w:rsidP="002E5AD8">
      <w:r>
        <w:t>e-learning</w:t>
      </w:r>
    </w:p>
    <w:p w14:paraId="4F21567A" w14:textId="579D70EC" w:rsidR="00371FC5" w:rsidRPr="002E5AD8" w:rsidRDefault="00371FC5" w:rsidP="002E5AD8">
      <w:r>
        <w:t>awareness-raising</w:t>
      </w:r>
    </w:p>
    <w:p w14:paraId="63509B34" w14:textId="250F2F38" w:rsidR="0045659B" w:rsidRDefault="0045659B" w:rsidP="0045659B">
      <w:pPr>
        <w:pStyle w:val="Heading2"/>
      </w:pPr>
      <w:r>
        <w:t>Figures</w:t>
      </w:r>
    </w:p>
    <w:p w14:paraId="3803664F" w14:textId="6AA43288" w:rsidR="003D328F" w:rsidRDefault="003D328F" w:rsidP="003D328F">
      <w:r>
        <w:t>Author has confirmed that the contact details in Figure 1 should not be redacted.</w:t>
      </w:r>
    </w:p>
    <w:p w14:paraId="05D2CC52" w14:textId="77777777" w:rsidR="000A3261" w:rsidRDefault="000A3261" w:rsidP="003D328F"/>
    <w:p w14:paraId="12B13687" w14:textId="64A5D3C2" w:rsidR="000A3261" w:rsidRPr="003D328F" w:rsidRDefault="000A3261" w:rsidP="003D328F">
      <w:r>
        <w:lastRenderedPageBreak/>
        <w:t>There are artwork corrections.</w:t>
      </w:r>
    </w:p>
    <w:p w14:paraId="529332B0" w14:textId="740C5E61" w:rsidR="0045659B" w:rsidRDefault="0045659B" w:rsidP="0045659B">
      <w:pPr>
        <w:pStyle w:val="Heading2"/>
      </w:pPr>
      <w:r>
        <w:t>Tables</w:t>
      </w:r>
    </w:p>
    <w:p w14:paraId="2A4DD948" w14:textId="060C9DA1" w:rsidR="00835954" w:rsidRPr="00835954" w:rsidRDefault="00835954" w:rsidP="00835954">
      <w:r>
        <w:t>The first citation of Table 11 is not the main one.</w:t>
      </w:r>
    </w:p>
    <w:p w14:paraId="7B7AFC93" w14:textId="7A47B3FC" w:rsidR="002F5581" w:rsidRDefault="0044577D" w:rsidP="0044577D">
      <w:pPr>
        <w:pStyle w:val="Heading2"/>
      </w:pPr>
      <w:r>
        <w:t>References</w:t>
      </w:r>
    </w:p>
    <w:p w14:paraId="2751A5FF" w14:textId="087E979B" w:rsidR="008768FF" w:rsidRPr="008768FF" w:rsidRDefault="008768FF" w:rsidP="008768FF">
      <w:r>
        <w:t>There is a reference renumbering spreadsheet.</w:t>
      </w:r>
    </w:p>
    <w:p w14:paraId="0E58B0F5" w14:textId="62AAC4ED" w:rsidR="002F5581" w:rsidRDefault="00217075" w:rsidP="00217075">
      <w:pPr>
        <w:pStyle w:val="Heading2"/>
      </w:pPr>
      <w:r>
        <w:t>Miscellaneous</w:t>
      </w:r>
    </w:p>
    <w:p w14:paraId="2A87F2D9" w14:textId="76FCCC85" w:rsidR="00355650" w:rsidRDefault="00355650" w:rsidP="00355650">
      <w:r>
        <w:t>Field notes</w:t>
      </w:r>
    </w:p>
    <w:p w14:paraId="019ACE29" w14:textId="77777777" w:rsidR="009800E5" w:rsidRDefault="009800E5" w:rsidP="00355650"/>
    <w:p w14:paraId="79E7B83A" w14:textId="6D8C4715" w:rsidR="009800E5" w:rsidRDefault="009800E5" w:rsidP="00355650">
      <w:r>
        <w:t>There is one copyright credit line.</w:t>
      </w:r>
    </w:p>
    <w:p w14:paraId="48907C3B" w14:textId="77777777" w:rsidR="00082A3A" w:rsidRDefault="00082A3A" w:rsidP="00355650"/>
    <w:p w14:paraId="54360CD9" w14:textId="1F1D497A" w:rsidR="00082A3A" w:rsidRPr="00355650" w:rsidRDefault="00082A3A" w:rsidP="00355650">
      <w:r>
        <w:t>There is an outstanding permissions query over Figures 7 and 8.</w:t>
      </w:r>
    </w:p>
    <w:sectPr w:rsidR="00082A3A" w:rsidRPr="00355650" w:rsidSect="00BB15E2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27F45"/>
    <w:multiLevelType w:val="hybridMultilevel"/>
    <w:tmpl w:val="A03A49D4"/>
    <w:lvl w:ilvl="0" w:tplc="A1B411B2">
      <w:numFmt w:val="bullet"/>
      <w:lvlText w:val="•"/>
      <w:lvlJc w:val="left"/>
      <w:pPr>
        <w:ind w:left="1080" w:hanging="720"/>
      </w:pPr>
      <w:rPr>
        <w:rFonts w:ascii="Times New Roman" w:eastAsiaTheme="minorEastAsia" w:hAnsi="Times New Roman" w:cs="Times New Roman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9825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9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F6B"/>
    <w:rsid w:val="00050F53"/>
    <w:rsid w:val="00056929"/>
    <w:rsid w:val="00071F3A"/>
    <w:rsid w:val="00082A3A"/>
    <w:rsid w:val="00090EF7"/>
    <w:rsid w:val="00091703"/>
    <w:rsid w:val="000A3261"/>
    <w:rsid w:val="000B03B6"/>
    <w:rsid w:val="000C2892"/>
    <w:rsid w:val="001132F7"/>
    <w:rsid w:val="0014213A"/>
    <w:rsid w:val="00192FDF"/>
    <w:rsid w:val="001C7598"/>
    <w:rsid w:val="001D05E9"/>
    <w:rsid w:val="00213D6F"/>
    <w:rsid w:val="00217075"/>
    <w:rsid w:val="002A61B9"/>
    <w:rsid w:val="002B3867"/>
    <w:rsid w:val="002E31F7"/>
    <w:rsid w:val="002E5AD8"/>
    <w:rsid w:val="002F5581"/>
    <w:rsid w:val="00337E55"/>
    <w:rsid w:val="0034264D"/>
    <w:rsid w:val="00345BFB"/>
    <w:rsid w:val="00346712"/>
    <w:rsid w:val="00355650"/>
    <w:rsid w:val="00371FC5"/>
    <w:rsid w:val="003C3414"/>
    <w:rsid w:val="003D328F"/>
    <w:rsid w:val="00404B65"/>
    <w:rsid w:val="00413132"/>
    <w:rsid w:val="0044577D"/>
    <w:rsid w:val="0045659B"/>
    <w:rsid w:val="00473A3F"/>
    <w:rsid w:val="004B2AF7"/>
    <w:rsid w:val="004D2C97"/>
    <w:rsid w:val="004F332B"/>
    <w:rsid w:val="00557E8A"/>
    <w:rsid w:val="00573F6B"/>
    <w:rsid w:val="0057776E"/>
    <w:rsid w:val="00587CAB"/>
    <w:rsid w:val="00592EB0"/>
    <w:rsid w:val="0059684F"/>
    <w:rsid w:val="005C51E5"/>
    <w:rsid w:val="005F26EB"/>
    <w:rsid w:val="00610F23"/>
    <w:rsid w:val="0065296F"/>
    <w:rsid w:val="006745A6"/>
    <w:rsid w:val="00731417"/>
    <w:rsid w:val="00771991"/>
    <w:rsid w:val="00797C7A"/>
    <w:rsid w:val="007A3C51"/>
    <w:rsid w:val="007F0284"/>
    <w:rsid w:val="007F15F1"/>
    <w:rsid w:val="00835954"/>
    <w:rsid w:val="008630E9"/>
    <w:rsid w:val="008768FF"/>
    <w:rsid w:val="00885E31"/>
    <w:rsid w:val="008A1D75"/>
    <w:rsid w:val="008C4D1E"/>
    <w:rsid w:val="008D133A"/>
    <w:rsid w:val="008E0ABC"/>
    <w:rsid w:val="00927E4F"/>
    <w:rsid w:val="00964E96"/>
    <w:rsid w:val="00967708"/>
    <w:rsid w:val="009800E5"/>
    <w:rsid w:val="009848CD"/>
    <w:rsid w:val="00A15A42"/>
    <w:rsid w:val="00A24F42"/>
    <w:rsid w:val="00A36165"/>
    <w:rsid w:val="00A441EC"/>
    <w:rsid w:val="00A54408"/>
    <w:rsid w:val="00A624A7"/>
    <w:rsid w:val="00A91104"/>
    <w:rsid w:val="00AC55F4"/>
    <w:rsid w:val="00AD07C5"/>
    <w:rsid w:val="00AD1138"/>
    <w:rsid w:val="00AF1025"/>
    <w:rsid w:val="00AF1913"/>
    <w:rsid w:val="00B0129E"/>
    <w:rsid w:val="00B42354"/>
    <w:rsid w:val="00B42512"/>
    <w:rsid w:val="00B7347D"/>
    <w:rsid w:val="00B91EA5"/>
    <w:rsid w:val="00BB15E2"/>
    <w:rsid w:val="00BC2185"/>
    <w:rsid w:val="00BE2CAD"/>
    <w:rsid w:val="00BF1291"/>
    <w:rsid w:val="00C15328"/>
    <w:rsid w:val="00C250A9"/>
    <w:rsid w:val="00C32AB4"/>
    <w:rsid w:val="00CE6FE8"/>
    <w:rsid w:val="00CF6F48"/>
    <w:rsid w:val="00D0417F"/>
    <w:rsid w:val="00D50B5E"/>
    <w:rsid w:val="00D55338"/>
    <w:rsid w:val="00D6385C"/>
    <w:rsid w:val="00D71F18"/>
    <w:rsid w:val="00D7481D"/>
    <w:rsid w:val="00D8332A"/>
    <w:rsid w:val="00D95D23"/>
    <w:rsid w:val="00DC3CC5"/>
    <w:rsid w:val="00DF039A"/>
    <w:rsid w:val="00E212D2"/>
    <w:rsid w:val="00E676A3"/>
    <w:rsid w:val="00E718B0"/>
    <w:rsid w:val="00E71D78"/>
    <w:rsid w:val="00EA1366"/>
    <w:rsid w:val="00ED2BFD"/>
    <w:rsid w:val="00F510CB"/>
    <w:rsid w:val="00F62964"/>
    <w:rsid w:val="00F65BA2"/>
    <w:rsid w:val="00F67499"/>
    <w:rsid w:val="00F72662"/>
    <w:rsid w:val="00FE34D0"/>
    <w:rsid w:val="00FF6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25C1AE2E"/>
  <w14:defaultImageDpi w14:val="300"/>
  <w15:docId w15:val="{2D281B81-A5B6-43FB-8634-548A3CCD7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73F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73F6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911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9110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73F6B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573F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A911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A9110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1132F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7E4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7E4F"/>
    <w:rPr>
      <w:rFonts w:ascii="Lucida Grande" w:hAnsi="Lucida Grande" w:cs="Lucida Grande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C250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0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d7720d-78c0-4ba6-b15f-15e1a8d9945b">
      <Terms xmlns="http://schemas.microsoft.com/office/infopath/2007/PartnerControls"/>
    </lcf76f155ced4ddcb4097134ff3c332f>
    <TaxCatchAll xmlns="6882c133-d57b-4005-a8df-22dede5294a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F28D5EE5339B4F87E92EA7BB41DD83" ma:contentTypeVersion="16" ma:contentTypeDescription="Create a new document." ma:contentTypeScope="" ma:versionID="d2e886df383f724e0cbd83e2d76bd684">
  <xsd:schema xmlns:xsd="http://www.w3.org/2001/XMLSchema" xmlns:xs="http://www.w3.org/2001/XMLSchema" xmlns:p="http://schemas.microsoft.com/office/2006/metadata/properties" xmlns:ns2="02d7720d-78c0-4ba6-b15f-15e1a8d9945b" xmlns:ns3="6882c133-d57b-4005-a8df-22dede5294ac" targetNamespace="http://schemas.microsoft.com/office/2006/metadata/properties" ma:root="true" ma:fieldsID="c2de6a6b005c3f45118e5491a9ea0841" ns2:_="" ns3:_="">
    <xsd:import namespace="02d7720d-78c0-4ba6-b15f-15e1a8d9945b"/>
    <xsd:import namespace="6882c133-d57b-4005-a8df-22dede529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d7720d-78c0-4ba6-b15f-15e1a8d994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4e42f4a-5d96-4c36-a7d6-0a76d976e5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82c133-d57b-4005-a8df-22dede529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427b753-5388-4441-9691-157cd48df95b}" ma:internalName="TaxCatchAll" ma:showField="CatchAllData" ma:web="6882c133-d57b-4005-a8df-22dede529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136F86-85E5-44BE-AE68-2362710D41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BCE239-A356-4D8D-912D-1585C7BB53D5}">
  <ds:schemaRefs>
    <ds:schemaRef ds:uri="http://schemas.microsoft.com/office/2006/metadata/properties"/>
    <ds:schemaRef ds:uri="http://schemas.microsoft.com/office/infopath/2007/PartnerControls"/>
    <ds:schemaRef ds:uri="02d7720d-78c0-4ba6-b15f-15e1a8d9945b"/>
    <ds:schemaRef ds:uri="6882c133-d57b-4005-a8df-22dede5294ac"/>
  </ds:schemaRefs>
</ds:datastoreItem>
</file>

<file path=customXml/itemProps3.xml><?xml version="1.0" encoding="utf-8"?>
<ds:datastoreItem xmlns:ds="http://schemas.openxmlformats.org/officeDocument/2006/customXml" ds:itemID="{9E7B3A33-917D-4EC8-9CEE-F124375622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d7720d-78c0-4ba6-b15f-15e1a8d9945b"/>
    <ds:schemaRef ds:uri="6882c133-d57b-4005-a8df-22dede5294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Prepress Projects Ltd</Company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Davidson</dc:creator>
  <cp:keywords/>
  <dc:description/>
  <cp:lastModifiedBy>Ross Stewart</cp:lastModifiedBy>
  <cp:revision>61</cp:revision>
  <dcterms:created xsi:type="dcterms:W3CDTF">2016-11-02T16:18:00Z</dcterms:created>
  <dcterms:modified xsi:type="dcterms:W3CDTF">2022-11-29T15:54:00Z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0x01010036F28D5EE5339B4F87E92EA7BB41DD83</vt:lpwstr>
  </property>
  <property fmtid="{D5CDD505-2E9C-101B-9397-08002B2CF9AE}" pid="3" name="MediaServiceImageTags">
    <vt:lpwstr/>
  </property>
</Properties>
</file>